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C3" w:rsidRPr="00F015C3" w:rsidRDefault="00F015C3" w:rsidP="00F015C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015C3" w:rsidRPr="00F015C3" w:rsidRDefault="00F015C3" w:rsidP="00F015C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F015C3">
        <w:rPr>
          <w:rFonts w:ascii="Times New Roman" w:eastAsia="Times New Roman" w:hAnsi="Times New Roman" w:cs="Times New Roman"/>
          <w:lang w:eastAsia="ru-RU"/>
        </w:rPr>
        <w:t>решением Собрания депутатов</w:t>
      </w:r>
    </w:p>
    <w:p w:rsidR="007274EC" w:rsidRPr="007274EC" w:rsidRDefault="00F015C3" w:rsidP="00F015C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F015C3">
        <w:rPr>
          <w:rFonts w:ascii="Times New Roman" w:eastAsia="Times New Roman" w:hAnsi="Times New Roman" w:cs="Times New Roman"/>
          <w:lang w:eastAsia="ru-RU"/>
        </w:rPr>
        <w:t xml:space="preserve">МР «Карабудахкентский район» от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F015C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015C3">
        <w:rPr>
          <w:rFonts w:ascii="Times New Roman" w:eastAsia="Times New Roman" w:hAnsi="Times New Roman" w:cs="Times New Roman"/>
          <w:lang w:eastAsia="ru-RU"/>
        </w:rPr>
        <w:t xml:space="preserve">.2021 г. №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5337E6">
        <w:rPr>
          <w:rFonts w:ascii="Times New Roman" w:eastAsia="Times New Roman" w:hAnsi="Times New Roman" w:cs="Times New Roman"/>
          <w:lang w:eastAsia="ru-RU"/>
        </w:rPr>
        <w:t>5</w:t>
      </w:r>
      <w:bookmarkStart w:id="0" w:name="_GoBack"/>
      <w:bookmarkEnd w:id="0"/>
    </w:p>
    <w:p w:rsidR="00F015C3" w:rsidRDefault="00F015C3" w:rsidP="007274E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15C3" w:rsidRDefault="00F015C3" w:rsidP="007274E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4EC" w:rsidRPr="007274EC" w:rsidRDefault="007274EC" w:rsidP="007274E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Отчёт </w:t>
      </w:r>
    </w:p>
    <w:p w:rsidR="005B032F" w:rsidRDefault="007274EC" w:rsidP="007274E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исполнении Плана приватизации муниципального имущества </w:t>
      </w:r>
    </w:p>
    <w:p w:rsidR="007274EC" w:rsidRDefault="007274EC" w:rsidP="007274E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МР </w:t>
      </w:r>
      <w:r w:rsidR="005B0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2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Карабудахкентский район</w:t>
      </w:r>
      <w:r w:rsidR="005B0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72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44CB5" w:rsidRPr="007274EC" w:rsidRDefault="00C44CB5" w:rsidP="007274E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4EC" w:rsidRPr="007274EC" w:rsidRDefault="00F015C3" w:rsidP="007274EC">
      <w:pPr>
        <w:tabs>
          <w:tab w:val="left" w:pos="90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74EC"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 приватизации муниципального имущества района на 2020 год были включены следующие объекты: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558"/>
        <w:gridCol w:w="1842"/>
        <w:gridCol w:w="2552"/>
      </w:tblGrid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34" w:type="dxa"/>
          </w:tcPr>
          <w:p w:rsidR="007274EC" w:rsidRPr="00F015C3" w:rsidRDefault="007274EC" w:rsidP="00F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ввода в эксплуатацию</w:t>
            </w:r>
          </w:p>
          <w:p w:rsidR="007274EC" w:rsidRPr="00F015C3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274EC" w:rsidRPr="00F015C3" w:rsidRDefault="007274EC" w:rsidP="00F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Балансовая стоимость, рублей</w:t>
            </w:r>
          </w:p>
        </w:tc>
        <w:tc>
          <w:tcPr>
            <w:tcW w:w="1842" w:type="dxa"/>
          </w:tcPr>
          <w:p w:rsidR="007274EC" w:rsidRPr="00F015C3" w:rsidRDefault="007274EC" w:rsidP="00F015C3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Остаточ</w:t>
            </w:r>
            <w:r w:rsidR="00F015C3" w:rsidRPr="00F0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ная </w:t>
            </w:r>
            <w:r w:rsidRPr="00F0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балансовая</w:t>
            </w:r>
            <w:r w:rsidR="00F015C3" w:rsidRPr="00F0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стоимость, </w:t>
            </w:r>
            <w:r w:rsidRPr="00F0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552" w:type="dxa"/>
          </w:tcPr>
          <w:p w:rsidR="007274EC" w:rsidRPr="00F015C3" w:rsidRDefault="00F015C3" w:rsidP="00F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Балансо</w:t>
            </w:r>
            <w:r w:rsidR="007274EC" w:rsidRPr="00F0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держатель 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 35053-70 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гос.№ А 258 МО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Карабудахкентская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гимназия»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 32053-70 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гос.№ Е 336 УУ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Карабудахкентская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 №2»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3206-110-70 гос.</w:t>
            </w:r>
            <w:r w:rsidR="0035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5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506 УУ 05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Карабудахкентская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№3»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 3505-70 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.№Е 976 РО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Параульская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35053-70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Гос.№ Е 219 РУ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Какашуринская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32053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Гос.№ Е 841 КХ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Уллубийауль</w:t>
            </w:r>
            <w:proofErr w:type="spellEnd"/>
          </w:p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32053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.№Е 819 КХ 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Гурбукинская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32053-70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.№Е 129 УУ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Джангинская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32053-70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spellEnd"/>
            <w:proofErr w:type="gram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756 КХ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Манасская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32053-70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Гос.№  Е 130 СЕ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Губденская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ГАЗ (Газель)</w:t>
            </w:r>
          </w:p>
          <w:p w:rsidR="007274EC" w:rsidRPr="00F015C3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Гос.№ К 897 ВО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Агачаульская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7274EC" w:rsidRPr="00F015C3" w:rsidRDefault="007274EC" w:rsidP="0072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ГАЗ-3102 </w:t>
            </w:r>
          </w:p>
          <w:p w:rsidR="007274EC" w:rsidRPr="00F015C3" w:rsidRDefault="007274EC" w:rsidP="0072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гос.№ В 747 </w:t>
            </w:r>
            <w:proofErr w:type="gram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311752,8</w:t>
            </w: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обслуживания муниципальных учреждений МР "Карабудахкентский район" 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садоводческих обществ «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Агачаульский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Параульский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ТОЙОТА 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гос.№ Н 454 ВК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764252,0</w:t>
            </w: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127374,89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обслуживания муниципальных учреждений МР "Карабудахкентский район"</w:t>
            </w:r>
          </w:p>
        </w:tc>
      </w:tr>
      <w:tr w:rsidR="007274EC" w:rsidRPr="00F015C3" w:rsidTr="00F015C3">
        <w:trPr>
          <w:cantSplit/>
        </w:trPr>
        <w:tc>
          <w:tcPr>
            <w:tcW w:w="2978" w:type="dxa"/>
          </w:tcPr>
          <w:p w:rsidR="007274EC" w:rsidRPr="00F015C3" w:rsidRDefault="007274EC" w:rsidP="0072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 </w:t>
            </w:r>
          </w:p>
          <w:p w:rsidR="007274EC" w:rsidRPr="00F015C3" w:rsidRDefault="007274EC" w:rsidP="0072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А21 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Вортекс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Эстина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4EC" w:rsidRPr="00F015C3" w:rsidRDefault="007274EC" w:rsidP="0072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гос.№ </w:t>
            </w:r>
            <w:proofErr w:type="gram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843 ЕС 05</w:t>
            </w:r>
          </w:p>
        </w:tc>
        <w:tc>
          <w:tcPr>
            <w:tcW w:w="1134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58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</w:t>
            </w:r>
          </w:p>
        </w:tc>
        <w:tc>
          <w:tcPr>
            <w:tcW w:w="1842" w:type="dxa"/>
          </w:tcPr>
          <w:p w:rsidR="007274EC" w:rsidRPr="00F015C3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274EC" w:rsidRPr="00F015C3" w:rsidRDefault="007274EC" w:rsidP="0072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F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МР "Карабудахкентский район" </w:t>
            </w:r>
          </w:p>
        </w:tc>
      </w:tr>
    </w:tbl>
    <w:p w:rsidR="007274EC" w:rsidRPr="007274EC" w:rsidRDefault="007274EC" w:rsidP="007274E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274EC" w:rsidRPr="007274EC" w:rsidRDefault="007274EC" w:rsidP="007274E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Всего за 2020год объявлено 2 аукциона по реализации 2 автомобилей муниципальной собственности района: автомобиль  А21 </w:t>
      </w:r>
      <w:proofErr w:type="spellStart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Вортекс</w:t>
      </w:r>
      <w:proofErr w:type="spellEnd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Эстина</w:t>
      </w:r>
      <w:proofErr w:type="spellEnd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гос.№ Р 843 ЕС 05 2009 года выпуска, находившийся на балансе </w:t>
      </w:r>
      <w:proofErr w:type="spellStart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Финуправления</w:t>
      </w:r>
      <w:proofErr w:type="spellEnd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района, и автомобиль ГАЗ-332121 гос.№ К 897 ВУ 05 2008 года выпуска, находившийся на балансе МБОУ «</w:t>
      </w:r>
      <w:proofErr w:type="spellStart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Агачаульская</w:t>
      </w:r>
      <w:proofErr w:type="spellEnd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(аукцион по этому автомобилю в течение года объявлен дважды, первый аукцион признан несостоявшимся по причине отсутствия заявок). Повторный аукцион состоялся 15.01.2021г. По результатам аукциона заключены договоры купли-продажи этих автомобилей: автомобиль  А21 </w:t>
      </w:r>
      <w:proofErr w:type="spellStart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Вортекс</w:t>
      </w:r>
      <w:proofErr w:type="spellEnd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Эстина</w:t>
      </w:r>
      <w:proofErr w:type="spellEnd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гос.№ Р 843 ЕС 05 2009 года выпуска реализован по цене 40тыс.рублей, автомобиль ГАЗ-332121 гос.№ К 897 ВУ 05 2008 года выпуска реализован по цене 10 </w:t>
      </w:r>
      <w:proofErr w:type="spellStart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74EC" w:rsidRPr="007274EC" w:rsidRDefault="007274EC" w:rsidP="007274E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остальным объектам, внесенным в План приватизации, не была проведена рыночная оценка этих объектов из-за отсутствия средств в бюджете района, предусмотренных на эти цели, что в свою очередь не позволило провести аукцион по реализации этих объектов и исполнить План приватизации в полном объеме. Эти объекты планируется внести в План приватизации муниципального имущества района на 2021год, отделом будут проведены работы по обеспечению реализации этих объектов в 2021году.</w:t>
      </w:r>
    </w:p>
    <w:p w:rsidR="007274EC" w:rsidRPr="007274EC" w:rsidRDefault="007274EC" w:rsidP="007274E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течение года отделом обеспечена реализация 44 земельных участков садоводческих обществ «</w:t>
      </w:r>
      <w:proofErr w:type="spellStart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Агачаульский</w:t>
      </w:r>
      <w:proofErr w:type="spellEnd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«</w:t>
      </w:r>
      <w:proofErr w:type="spellStart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Параульский</w:t>
      </w:r>
      <w:proofErr w:type="spellEnd"/>
      <w:r w:rsidRPr="00727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внесенных в План приватизации на 2020год, на общую сумму 1188440,55 рублей. </w:t>
      </w:r>
    </w:p>
    <w:p w:rsidR="007274EC" w:rsidRDefault="007274EC" w:rsidP="007274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15C3" w:rsidRDefault="00F015C3" w:rsidP="007274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32F" w:rsidRPr="007274EC" w:rsidRDefault="005B032F" w:rsidP="007274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4EC" w:rsidRPr="007274EC" w:rsidRDefault="007274EC" w:rsidP="007274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отдела земельных и </w:t>
      </w:r>
    </w:p>
    <w:p w:rsidR="007274EC" w:rsidRPr="007274EC" w:rsidRDefault="007274EC" w:rsidP="007274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имущественных отношений                                               </w:t>
      </w:r>
      <w:r w:rsidR="005B0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F0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72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С.М.</w:t>
      </w:r>
      <w:r w:rsidR="00C44C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2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Халилов</w:t>
      </w:r>
    </w:p>
    <w:sectPr w:rsidR="007274EC" w:rsidRPr="007274EC" w:rsidSect="00F015C3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7"/>
    <w:rsid w:val="00061F77"/>
    <w:rsid w:val="0035717A"/>
    <w:rsid w:val="005337E6"/>
    <w:rsid w:val="005B032F"/>
    <w:rsid w:val="007274EC"/>
    <w:rsid w:val="00794B3C"/>
    <w:rsid w:val="00907DD0"/>
    <w:rsid w:val="00925DDE"/>
    <w:rsid w:val="00B40E05"/>
    <w:rsid w:val="00C44CB5"/>
    <w:rsid w:val="00F015C3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Comp</cp:lastModifiedBy>
  <cp:revision>12</cp:revision>
  <dcterms:created xsi:type="dcterms:W3CDTF">2020-12-25T08:30:00Z</dcterms:created>
  <dcterms:modified xsi:type="dcterms:W3CDTF">2021-04-14T12:14:00Z</dcterms:modified>
</cp:coreProperties>
</file>